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1" w:rsidRPr="00A1485C" w:rsidRDefault="00E15FB1" w:rsidP="00E15FB1">
      <w:pPr>
        <w:ind w:left="-993" w:right="-568"/>
        <w:jc w:val="center"/>
        <w:rPr>
          <w:b/>
          <w:sz w:val="28"/>
          <w:szCs w:val="28"/>
        </w:rPr>
      </w:pPr>
      <w:bookmarkStart w:id="0" w:name="_GoBack"/>
      <w:r w:rsidRPr="00A1485C">
        <w:rPr>
          <w:b/>
          <w:sz w:val="28"/>
          <w:szCs w:val="28"/>
        </w:rPr>
        <w:t>ПРОВЕРОЧНАЯ РАБОТА ПО ЛИТЕРАТУРНОМУ ЧТЕНИЮ</w:t>
      </w:r>
    </w:p>
    <w:p w:rsidR="00E15FB1" w:rsidRPr="00A1485C" w:rsidRDefault="00E15FB1" w:rsidP="00E15FB1">
      <w:pPr>
        <w:ind w:left="-993" w:right="-568"/>
        <w:jc w:val="center"/>
        <w:rPr>
          <w:b/>
          <w:sz w:val="28"/>
          <w:szCs w:val="28"/>
        </w:rPr>
      </w:pPr>
      <w:r w:rsidRPr="00A1485C">
        <w:rPr>
          <w:b/>
          <w:sz w:val="28"/>
          <w:szCs w:val="28"/>
        </w:rPr>
        <w:t xml:space="preserve">ДЛЯ </w:t>
      </w:r>
      <w:proofErr w:type="gramStart"/>
      <w:r w:rsidRPr="00A1485C">
        <w:rPr>
          <w:b/>
          <w:sz w:val="28"/>
          <w:szCs w:val="28"/>
        </w:rPr>
        <w:t>ПОСТУПАЮЩИХ</w:t>
      </w:r>
      <w:proofErr w:type="gramEnd"/>
      <w:r w:rsidRPr="00A1485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5</w:t>
      </w:r>
      <w:r w:rsidRPr="00A1485C">
        <w:rPr>
          <w:b/>
          <w:sz w:val="28"/>
          <w:szCs w:val="28"/>
        </w:rPr>
        <w:t xml:space="preserve"> КЛАСС</w:t>
      </w:r>
    </w:p>
    <w:bookmarkEnd w:id="0"/>
    <w:p w:rsidR="00E15FB1" w:rsidRPr="007A1CF4" w:rsidRDefault="00E15FB1" w:rsidP="00E15FB1">
      <w:pPr>
        <w:spacing w:line="360" w:lineRule="auto"/>
        <w:ind w:left="-993" w:right="-568" w:firstLine="993"/>
        <w:rPr>
          <w:sz w:val="28"/>
          <w:szCs w:val="28"/>
        </w:rPr>
      </w:pPr>
      <w:r w:rsidRPr="007A1CF4">
        <w:rPr>
          <w:b/>
          <w:sz w:val="28"/>
          <w:szCs w:val="28"/>
        </w:rPr>
        <w:t xml:space="preserve">Дата выполнения работы </w:t>
      </w:r>
      <w:r w:rsidRPr="007A1CF4">
        <w:rPr>
          <w:sz w:val="28"/>
          <w:szCs w:val="28"/>
        </w:rPr>
        <w:t>_______________________</w:t>
      </w:r>
    </w:p>
    <w:p w:rsidR="00E15FB1" w:rsidRPr="00A1485C" w:rsidRDefault="00E15FB1" w:rsidP="00E15FB1">
      <w:pPr>
        <w:ind w:left="-993" w:right="-568" w:firstLine="993"/>
        <w:rPr>
          <w:b/>
          <w:sz w:val="28"/>
          <w:szCs w:val="28"/>
        </w:rPr>
      </w:pPr>
      <w:r w:rsidRPr="007A1CF4">
        <w:rPr>
          <w:b/>
          <w:sz w:val="28"/>
          <w:szCs w:val="28"/>
        </w:rPr>
        <w:t>Фамилия</w:t>
      </w:r>
      <w:r>
        <w:rPr>
          <w:b/>
          <w:sz w:val="28"/>
          <w:szCs w:val="28"/>
        </w:rPr>
        <w:t>,</w:t>
      </w:r>
      <w:r w:rsidRPr="007A1CF4">
        <w:rPr>
          <w:b/>
          <w:sz w:val="28"/>
          <w:szCs w:val="28"/>
        </w:rPr>
        <w:t xml:space="preserve">  имя учащегося  </w:t>
      </w:r>
      <w:r w:rsidRPr="007A1CF4">
        <w:rPr>
          <w:sz w:val="28"/>
          <w:szCs w:val="28"/>
        </w:rPr>
        <w:t>_____________________________________</w:t>
      </w:r>
    </w:p>
    <w:p w:rsidR="0067159C" w:rsidRDefault="0067159C" w:rsidP="0067159C">
      <w:pPr>
        <w:jc w:val="center"/>
        <w:rPr>
          <w:sz w:val="28"/>
          <w:szCs w:val="28"/>
        </w:rPr>
      </w:pPr>
    </w:p>
    <w:p w:rsidR="0067159C" w:rsidRDefault="0067159C" w:rsidP="00671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67159C" w:rsidRDefault="0067159C" w:rsidP="0067159C">
      <w:pPr>
        <w:keepNext/>
        <w:keepLines/>
        <w:rPr>
          <w:noProof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7159C" w:rsidTr="0067159C">
        <w:trPr>
          <w:trHeight w:val="35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keepNext/>
              <w:keepLine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Прочитай  текст и выполни задания 1 – 6 и С1 – С3. Для заданий 1, 3, 4 и 5 обведи номер правильного ответа. Обведенные цифры ответов и ответы для заданий 2 и 6 запиши в бланк тестирования справа от номера соотвествующего задания.</w:t>
            </w:r>
          </w:p>
        </w:tc>
      </w:tr>
    </w:tbl>
    <w:p w:rsidR="0067159C" w:rsidRDefault="0067159C" w:rsidP="0067159C">
      <w:pPr>
        <w:jc w:val="center"/>
        <w:rPr>
          <w:b/>
          <w:bCs/>
          <w:sz w:val="28"/>
          <w:szCs w:val="28"/>
        </w:rPr>
      </w:pPr>
    </w:p>
    <w:p w:rsidR="0067159C" w:rsidRDefault="0067159C" w:rsidP="00671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Малыш и Петька – давние друзья. Их дружбе целых полгода. Они познакомились, когда переехали жить в новый дом. Мама прозвала Петьку «</w:t>
      </w:r>
      <w:proofErr w:type="gramStart"/>
      <w:r>
        <w:rPr>
          <w:sz w:val="28"/>
          <w:szCs w:val="28"/>
        </w:rPr>
        <w:t>спасайся</w:t>
      </w:r>
      <w:proofErr w:type="gramEnd"/>
      <w:r>
        <w:rPr>
          <w:sz w:val="28"/>
          <w:szCs w:val="28"/>
        </w:rPr>
        <w:t xml:space="preserve"> кто может», потому что, когда он приходил в гости к Малышу, в квартире всё становилось с ног на голову. Мальчики носились по комнатам, прятались под кровати, залезали в шкаф и всё время стреляли. Они играли в войну.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Тра-та-та-та, – кричал Петька, стреляя из своего автомата. Из-за пояса  у него торчал пистолет, а на боку висела большая пластмассовая сабля.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Малыш, ты убит! Падай!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Ура! Сдавайся! Малыш, ты в плену.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Ту-ту-ту-ту, – надрывался Малыш, – я тебя застрелил! Умирай, Петька!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Нет, я первый выстрелил! – спорил с ним Петька.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Так не честно. Я первый! – не соглашался Малыш.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они спорили, а подчас и ругались. Потому что ни одна война, даже игрушечная, добром не кончается.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Началось, – говорила мама папе, – сейчас подерутся. Надо их разнять.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Не будем вмешиваться. Дети должны разбираться сами, – отвечал папа.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Знаешь что, – как-то сказал Малыш Петьке, – давай играть по-честному, давай погибать по очереди. И они стали играть дальше. Теперь один раз погибал Малыш, другой раз – Петька.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Малыш, стреляй же. Сейчас моя очередь погибать, – сказал Петька.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Я больше не буду, – вдруг ответил Малыш. – Мне жалко тебя убивать.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Но мы же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буду даже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. Ведь мы с тобой друзья.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 во что мы будем играть? – спросил Петька.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Давай играть в мир.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 как это?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Тогда Малыш принёс много игрушек. И они стали строить дом. Петька всё время ныл: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Это не интересно. Давай лучше опять в войну.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Потерпи немножко, – уговаривал его Малыш.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вдруг Петька сказал: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Ух ты,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У нас получился настоящий дворец. Давай строить ещё что-нибудь. 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мальчики из конструктора собрали подъёмный кран, автомобиль, самолёт. Построили железную дорогу. Потом они играли в путешественников и космонавтов…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Мама с папой были в другой комнате. Мама сказала: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Что-то у них там подозрительно тихо. Надо посмотреть, чем они занимаются. Родители вошли к ребятам.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Что вы делаете? – спросила мама.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Мы делаем мир, – ответил Малыш.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 как это?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Это очень-</w:t>
      </w:r>
      <w:proofErr w:type="spellStart"/>
      <w:r>
        <w:rPr>
          <w:sz w:val="28"/>
          <w:szCs w:val="28"/>
        </w:rPr>
        <w:t>преочень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– объяснил Петька.</w:t>
      </w:r>
    </w:p>
    <w:p w:rsidR="0067159C" w:rsidRDefault="0067159C" w:rsidP="0067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Молодцы! Похвалил мальчиков папа.</w:t>
      </w:r>
    </w:p>
    <w:p w:rsidR="0067159C" w:rsidRDefault="0067159C" w:rsidP="0067159C">
      <w:pPr>
        <w:ind w:firstLine="708"/>
        <w:jc w:val="both"/>
      </w:pPr>
      <w:r>
        <w:rPr>
          <w:sz w:val="28"/>
          <w:szCs w:val="28"/>
        </w:rPr>
        <w:t>Как будет хорошо, если мы все будем делать мир!</w:t>
      </w:r>
    </w:p>
    <w:p w:rsidR="0067159C" w:rsidRDefault="0067159C" w:rsidP="006715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(По Р. </w:t>
      </w:r>
      <w:proofErr w:type="spellStart"/>
      <w:r>
        <w:rPr>
          <w:sz w:val="28"/>
          <w:szCs w:val="28"/>
        </w:rPr>
        <w:t>Темису</w:t>
      </w:r>
      <w:proofErr w:type="spellEnd"/>
      <w:r>
        <w:rPr>
          <w:sz w:val="28"/>
          <w:szCs w:val="28"/>
        </w:rPr>
        <w:t>)</w:t>
      </w:r>
    </w:p>
    <w:p w:rsidR="0067159C" w:rsidRDefault="0067159C" w:rsidP="0067159C"/>
    <w:p w:rsidR="0067159C" w:rsidRDefault="0067159C" w:rsidP="0067159C"/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</w:t>
      </w:r>
      <w:r>
        <w:rPr>
          <w:b/>
        </w:rPr>
        <w:br/>
      </w: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Какое высказывание соответствует теме прочитанного текста?</w:t>
      </w: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16"/>
          <w:szCs w:val="16"/>
        </w:rPr>
      </w:pP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Рассказ </w:t>
      </w:r>
      <w:proofErr w:type="spellStart"/>
      <w:r>
        <w:rPr>
          <w:rStyle w:val="FontStyle88"/>
          <w:sz w:val="28"/>
          <w:szCs w:val="28"/>
        </w:rPr>
        <w:t>Р.Темиса</w:t>
      </w:r>
      <w:proofErr w:type="spellEnd"/>
      <w:r>
        <w:rPr>
          <w:rStyle w:val="FontStyle88"/>
          <w:sz w:val="28"/>
          <w:szCs w:val="28"/>
        </w:rPr>
        <w:t xml:space="preserve"> о (</w:t>
      </w:r>
      <w:proofErr w:type="gramStart"/>
      <w:r>
        <w:rPr>
          <w:rStyle w:val="FontStyle88"/>
          <w:sz w:val="28"/>
          <w:szCs w:val="28"/>
        </w:rPr>
        <w:t>об</w:t>
      </w:r>
      <w:proofErr w:type="gramEnd"/>
      <w:r>
        <w:rPr>
          <w:rStyle w:val="FontStyle88"/>
          <w:sz w:val="28"/>
          <w:szCs w:val="28"/>
        </w:rPr>
        <w:t>)</w:t>
      </w:r>
    </w:p>
    <w:tbl>
      <w:tblPr>
        <w:tblW w:w="9540" w:type="dxa"/>
        <w:tblInd w:w="28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"/>
        <w:gridCol w:w="9073"/>
      </w:tblGrid>
      <w:tr w:rsidR="0067159C" w:rsidTr="0067159C">
        <w:tc>
          <w:tcPr>
            <w:tcW w:w="46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том, как ребята хотели играть в разные игры: Петька – в войну, Малыш – в мир.</w:t>
            </w:r>
          </w:p>
        </w:tc>
      </w:tr>
      <w:tr w:rsidR="0067159C" w:rsidTr="0067159C">
        <w:tc>
          <w:tcPr>
            <w:tcW w:w="46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rStyle w:val="FontStyle88"/>
                <w:sz w:val="28"/>
                <w:szCs w:val="28"/>
              </w:rPr>
              <w:t>правилах</w:t>
            </w:r>
            <w:proofErr w:type="gramEnd"/>
            <w:r>
              <w:rPr>
                <w:rStyle w:val="FontStyle88"/>
                <w:sz w:val="28"/>
                <w:szCs w:val="28"/>
              </w:rPr>
              <w:t xml:space="preserve"> честной игры, которые должны соблюдать друзья.</w:t>
            </w:r>
          </w:p>
        </w:tc>
      </w:tr>
      <w:tr w:rsidR="0067159C" w:rsidTr="0067159C">
        <w:tc>
          <w:tcPr>
            <w:tcW w:w="46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увлекательной игре Малыша и Петьки  в войну.</w:t>
            </w:r>
          </w:p>
        </w:tc>
      </w:tr>
      <w:tr w:rsidR="0067159C" w:rsidTr="0067159C">
        <w:tc>
          <w:tcPr>
            <w:tcW w:w="46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том, что игра в мир может быть увлекательней игры в войну.</w:t>
            </w:r>
          </w:p>
        </w:tc>
      </w:tr>
    </w:tbl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2</w:t>
      </w:r>
      <w:r>
        <w:rPr>
          <w:b/>
        </w:rPr>
        <w:br/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 из перечня </w:t>
      </w: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предложения, соответствующие содержанию текста. </w:t>
      </w:r>
      <w:r>
        <w:rPr>
          <w:rStyle w:val="FontStyle88"/>
          <w:sz w:val="28"/>
          <w:szCs w:val="28"/>
        </w:rPr>
        <w:t>Обведи цифры, которыми они обозначены, и запиши эти цифры</w:t>
      </w:r>
      <w:r>
        <w:rPr>
          <w:sz w:val="28"/>
          <w:szCs w:val="28"/>
        </w:rPr>
        <w:t xml:space="preserve"> в ответе, не разделяя их запятыми.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  В новом доме Малыш и Петька живут полгода.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  Петька – любитель шумных игр.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  Малыш любил разные игры, но больше всего – игру в войну.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 Ребята построили дом, подъёмный кран, автомобиль и вертолёт.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 Родителям не  нравилось, если дети играли тихо.</w:t>
      </w:r>
    </w:p>
    <w:p w:rsidR="0067159C" w:rsidRDefault="0067159C" w:rsidP="0067159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159C" w:rsidRDefault="0067159C" w:rsidP="0067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</w:t>
      </w:r>
    </w:p>
    <w:p w:rsidR="0067159C" w:rsidRDefault="0067159C" w:rsidP="0067159C"/>
    <w:p w:rsidR="0067159C" w:rsidRDefault="0067159C" w:rsidP="0067159C"/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3</w:t>
      </w:r>
      <w:r>
        <w:rPr>
          <w:b/>
        </w:rPr>
        <w:br/>
      </w: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Прочитай последовательность основных событий, которые происходили в тексте. </w:t>
      </w: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16"/>
          <w:szCs w:val="16"/>
        </w:rPr>
      </w:pP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b/>
          <w:sz w:val="28"/>
          <w:szCs w:val="28"/>
        </w:rPr>
        <w:t>А.</w:t>
      </w:r>
      <w:r>
        <w:rPr>
          <w:rStyle w:val="FontStyle88"/>
          <w:sz w:val="28"/>
          <w:szCs w:val="28"/>
        </w:rPr>
        <w:t xml:space="preserve"> Игры мальчиков  в войну.</w:t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b/>
          <w:sz w:val="28"/>
          <w:szCs w:val="28"/>
        </w:rPr>
        <w:lastRenderedPageBreak/>
        <w:t>Б.</w:t>
      </w:r>
      <w:r>
        <w:rPr>
          <w:rStyle w:val="FontStyle88"/>
          <w:sz w:val="28"/>
          <w:szCs w:val="28"/>
        </w:rPr>
        <w:t xml:space="preserve"> Беседа родителей о том, как нужно относиться к играм мальчиков.</w:t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b/>
          <w:sz w:val="28"/>
          <w:szCs w:val="28"/>
        </w:rPr>
        <w:t>В</w:t>
      </w:r>
      <w:r>
        <w:rPr>
          <w:rStyle w:val="FontStyle88"/>
          <w:sz w:val="28"/>
          <w:szCs w:val="28"/>
        </w:rPr>
        <w:t>. Предложение Малыша поиграть в мир.</w:t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b/>
          <w:sz w:val="28"/>
          <w:szCs w:val="28"/>
        </w:rPr>
        <w:t>Г.</w:t>
      </w:r>
      <w:r>
        <w:rPr>
          <w:rStyle w:val="FontStyle88"/>
          <w:sz w:val="28"/>
          <w:szCs w:val="28"/>
        </w:rPr>
        <w:t xml:space="preserve"> Похвала отца за увлечение новой игрой.</w:t>
      </w:r>
    </w:p>
    <w:p w:rsidR="0067159C" w:rsidRDefault="0067159C" w:rsidP="0067159C">
      <w:pPr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Одно  важное событие пропущено. Определи, где его место.</w:t>
      </w:r>
    </w:p>
    <w:p w:rsidR="0067159C" w:rsidRDefault="0067159C" w:rsidP="0067159C">
      <w:pPr>
        <w:rPr>
          <w:rStyle w:val="FontStyle88"/>
          <w:sz w:val="16"/>
          <w:szCs w:val="16"/>
        </w:rPr>
      </w:pPr>
    </w:p>
    <w:tbl>
      <w:tblPr>
        <w:tblW w:w="94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068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 событиями</w:t>
            </w:r>
            <w:proofErr w:type="gramStart"/>
            <w:r>
              <w:rPr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bCs/>
                <w:sz w:val="28"/>
                <w:szCs w:val="28"/>
              </w:rPr>
              <w:t xml:space="preserve"> и Б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 событиями</w:t>
            </w:r>
            <w:proofErr w:type="gramStart"/>
            <w:r>
              <w:rPr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bCs/>
                <w:sz w:val="28"/>
                <w:szCs w:val="28"/>
              </w:rPr>
              <w:t xml:space="preserve"> и В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 событиями</w:t>
            </w:r>
            <w:proofErr w:type="gramStart"/>
            <w:r>
              <w:rPr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bCs/>
                <w:sz w:val="28"/>
                <w:szCs w:val="28"/>
              </w:rPr>
              <w:t xml:space="preserve"> и Г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 события Г</w:t>
            </w:r>
          </w:p>
        </w:tc>
      </w:tr>
    </w:tbl>
    <w:p w:rsidR="0067159C" w:rsidRDefault="0067159C" w:rsidP="0067159C">
      <w:pPr>
        <w:rPr>
          <w:rStyle w:val="FontStyle88"/>
          <w:sz w:val="28"/>
          <w:szCs w:val="28"/>
        </w:rPr>
      </w:pPr>
    </w:p>
    <w:p w:rsidR="0067159C" w:rsidRDefault="0067159C" w:rsidP="0067159C"/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4</w:t>
      </w:r>
      <w:r>
        <w:rPr>
          <w:b/>
        </w:rPr>
        <w:br/>
      </w:r>
    </w:p>
    <w:p w:rsidR="0067159C" w:rsidRDefault="0067159C" w:rsidP="0067159C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Почему мама Малыша прозвала Петьку «</w:t>
      </w:r>
      <w:proofErr w:type="gramStart"/>
      <w:r>
        <w:rPr>
          <w:rStyle w:val="FontStyle88"/>
          <w:sz w:val="28"/>
          <w:szCs w:val="28"/>
        </w:rPr>
        <w:t>спасайся</w:t>
      </w:r>
      <w:proofErr w:type="gramEnd"/>
      <w:r>
        <w:rPr>
          <w:rStyle w:val="FontStyle88"/>
          <w:sz w:val="28"/>
          <w:szCs w:val="28"/>
        </w:rPr>
        <w:t xml:space="preserve"> кто может»? </w:t>
      </w:r>
    </w:p>
    <w:p w:rsidR="0067159C" w:rsidRDefault="0067159C" w:rsidP="0067159C">
      <w:pPr>
        <w:pStyle w:val="Style13"/>
        <w:widowControl/>
        <w:spacing w:line="240" w:lineRule="auto"/>
        <w:ind w:firstLine="708"/>
        <w:rPr>
          <w:rStyle w:val="FontStyle88"/>
          <w:sz w:val="16"/>
          <w:szCs w:val="16"/>
        </w:rPr>
      </w:pPr>
    </w:p>
    <w:tbl>
      <w:tblPr>
        <w:tblW w:w="94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068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Петька приносил в дом Малыша оружие: автомат, пистолет, саблю.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Приход Петьки нарушал порядок и спокойствие  в доме Малыша.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Игры детей были опасны для здоровья ребят и домочадцев.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Игры ребят всегда заканчивались дракой.</w:t>
            </w:r>
          </w:p>
        </w:tc>
      </w:tr>
    </w:tbl>
    <w:p w:rsidR="0067159C" w:rsidRDefault="0067159C" w:rsidP="0067159C">
      <w:pPr>
        <w:rPr>
          <w:b/>
        </w:rPr>
      </w:pPr>
    </w:p>
    <w:p w:rsidR="0067159C" w:rsidRDefault="0067159C" w:rsidP="0067159C">
      <w:pPr>
        <w:rPr>
          <w:b/>
          <w:sz w:val="16"/>
          <w:szCs w:val="16"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5</w:t>
      </w:r>
      <w:r>
        <w:rPr>
          <w:b/>
        </w:rPr>
        <w:br/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Какое качество характера должен приобрести Петька, чтобы дружба с Малышом была крепкой?  </w:t>
      </w:r>
    </w:p>
    <w:p w:rsidR="0067159C" w:rsidRDefault="0067159C" w:rsidP="0067159C">
      <w:pPr>
        <w:jc w:val="both"/>
        <w:rPr>
          <w:rStyle w:val="FontStyle88"/>
          <w:sz w:val="16"/>
          <w:szCs w:val="16"/>
        </w:rPr>
      </w:pPr>
    </w:p>
    <w:tbl>
      <w:tblPr>
        <w:tblW w:w="94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068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Терпение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Честность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Умение уступать в споре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Умение действовать по очереди</w:t>
            </w:r>
          </w:p>
        </w:tc>
      </w:tr>
    </w:tbl>
    <w:p w:rsidR="0067159C" w:rsidRDefault="0067159C" w:rsidP="0067159C">
      <w:pPr>
        <w:jc w:val="both"/>
        <w:rPr>
          <w:rStyle w:val="FontStyle88"/>
          <w:sz w:val="16"/>
          <w:szCs w:val="16"/>
        </w:rPr>
      </w:pP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16"/>
          <w:szCs w:val="16"/>
        </w:rPr>
        <w:br w:type="page"/>
      </w: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lastRenderedPageBreak/>
        <w:t>6</w:t>
      </w:r>
      <w:r>
        <w:rPr>
          <w:b/>
        </w:rPr>
        <w:br/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 Какие выводы можно сделать, почитав рассказ «Мир»? Выбери </w:t>
      </w:r>
      <w:r>
        <w:rPr>
          <w:rStyle w:val="FontStyle88"/>
          <w:b/>
          <w:sz w:val="28"/>
          <w:szCs w:val="28"/>
        </w:rPr>
        <w:t>все</w:t>
      </w:r>
      <w:r>
        <w:rPr>
          <w:rStyle w:val="FontStyle88"/>
          <w:sz w:val="28"/>
          <w:szCs w:val="28"/>
        </w:rPr>
        <w:t xml:space="preserve"> верные </w:t>
      </w:r>
      <w:r w:rsidRPr="0067159C">
        <w:rPr>
          <w:rStyle w:val="FontStyle88"/>
          <w:sz w:val="28"/>
          <w:szCs w:val="28"/>
          <w:u w:val="single"/>
        </w:rPr>
        <w:t>утверждения, обведи цифры, которыми они обозначены, и запиши эти</w:t>
      </w:r>
      <w:r>
        <w:rPr>
          <w:rStyle w:val="FontStyle88"/>
          <w:sz w:val="28"/>
          <w:szCs w:val="28"/>
        </w:rPr>
        <w:t xml:space="preserve"> цифры </w:t>
      </w:r>
      <w:r>
        <w:rPr>
          <w:sz w:val="28"/>
          <w:szCs w:val="28"/>
        </w:rPr>
        <w:t>в ответе, не разделяя их запятыми.</w:t>
      </w:r>
    </w:p>
    <w:p w:rsidR="0067159C" w:rsidRDefault="0067159C" w:rsidP="0067159C">
      <w:pPr>
        <w:jc w:val="both"/>
        <w:rPr>
          <w:rStyle w:val="FontStyle88"/>
          <w:sz w:val="16"/>
          <w:szCs w:val="16"/>
        </w:rPr>
      </w:pPr>
    </w:p>
    <w:tbl>
      <w:tblPr>
        <w:tblW w:w="94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068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b/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Автор хотел вызвать у читателя  светлые, добрые чувства.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 xml:space="preserve">Отец считал, что родители должны контролировать игры детей.  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 xml:space="preserve">По мнению автора, играть в войну интереснее, чем в мир.   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70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Рассказ называется «Мир», потому что автор считает войну злом. Фразой отца «Молодцы!» автор хвалит ребят за игру в мир.</w:t>
            </w:r>
          </w:p>
        </w:tc>
      </w:tr>
    </w:tbl>
    <w:p w:rsidR="0067159C" w:rsidRDefault="0067159C" w:rsidP="0067159C">
      <w:pPr>
        <w:keepNext/>
        <w:keepLines/>
        <w:rPr>
          <w:sz w:val="16"/>
          <w:szCs w:val="16"/>
        </w:rPr>
      </w:pPr>
    </w:p>
    <w:p w:rsidR="0067159C" w:rsidRDefault="0067159C" w:rsidP="0067159C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Ответ: _______________. </w:t>
      </w:r>
    </w:p>
    <w:p w:rsidR="0067159C" w:rsidRDefault="0067159C" w:rsidP="0067159C">
      <w:pPr>
        <w:rPr>
          <w:b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С1</w:t>
      </w:r>
      <w:r>
        <w:rPr>
          <w:b/>
        </w:rPr>
        <w:br/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Малыш отказался играть в войну? Своё мнение обоснуй примером из текста.  </w:t>
      </w:r>
    </w:p>
    <w:p w:rsidR="0067159C" w:rsidRDefault="0067159C" w:rsidP="0067159C">
      <w:pPr>
        <w:keepNext/>
        <w:keepLines/>
        <w:rPr>
          <w:sz w:val="28"/>
          <w:szCs w:val="28"/>
        </w:rPr>
      </w:pPr>
      <w:r>
        <w:rPr>
          <w:i/>
          <w:sz w:val="28"/>
          <w:szCs w:val="28"/>
        </w:rPr>
        <w:t>Ответ запиши на обратной стороне бланка тестирования, обязательно указав номер задания – С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159C" w:rsidRDefault="0067159C" w:rsidP="0067159C">
      <w:pPr>
        <w:tabs>
          <w:tab w:val="left" w:pos="249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7159C" w:rsidRDefault="0067159C" w:rsidP="0067159C">
      <w:pPr>
        <w:jc w:val="both"/>
      </w:pP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С2</w:t>
      </w:r>
      <w:r>
        <w:rPr>
          <w:b/>
        </w:rPr>
        <w:br/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Представь, что ты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-а) от друга такое электронное письмо: </w:t>
      </w:r>
    </w:p>
    <w:p w:rsidR="0067159C" w:rsidRDefault="0067159C" w:rsidP="0067159C">
      <w:pPr>
        <w:jc w:val="both"/>
        <w:rPr>
          <w:sz w:val="16"/>
          <w:szCs w:val="16"/>
        </w:rPr>
      </w:pP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«Недавно я прочитал интересный рассказ </w:t>
      </w:r>
      <w:proofErr w:type="spellStart"/>
      <w:r>
        <w:rPr>
          <w:sz w:val="28"/>
          <w:szCs w:val="28"/>
        </w:rPr>
        <w:t>В.Солоухина</w:t>
      </w:r>
      <w:proofErr w:type="spellEnd"/>
      <w:r>
        <w:rPr>
          <w:sz w:val="28"/>
          <w:szCs w:val="28"/>
        </w:rPr>
        <w:t xml:space="preserve"> «Ножичек с костяной ручкой». В нём рассказывается о том, как мальчик, который дорожил подаренным ножиком,  потерял подарок, но сказал, что у него   нож украли. Обязательно прочитай это произведение, потому что оно учит не обвинять напрасно  своих товарищей. Ведь потом будет стыдно». </w:t>
      </w:r>
    </w:p>
    <w:p w:rsidR="0067159C" w:rsidRDefault="0067159C" w:rsidP="0067159C">
      <w:pPr>
        <w:jc w:val="both"/>
        <w:rPr>
          <w:sz w:val="16"/>
          <w:szCs w:val="16"/>
        </w:rPr>
      </w:pP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 своему другу такое же письмо из 3-4 предложений с рекомендацией прочитать рассказ «Мир».</w:t>
      </w:r>
    </w:p>
    <w:p w:rsidR="0067159C" w:rsidRDefault="0067159C" w:rsidP="0067159C">
      <w:pPr>
        <w:keepNext/>
        <w:keepLines/>
        <w:rPr>
          <w:sz w:val="28"/>
          <w:szCs w:val="28"/>
        </w:rPr>
      </w:pPr>
      <w:r>
        <w:rPr>
          <w:i/>
          <w:sz w:val="28"/>
          <w:szCs w:val="28"/>
        </w:rPr>
        <w:t>Ответ запиши на обратной стороне бланка тестирования, обязательно указав номер задания – С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159C" w:rsidRDefault="0067159C" w:rsidP="0067159C">
      <w:pPr>
        <w:ind w:firstLine="510"/>
        <w:jc w:val="both"/>
        <w:rPr>
          <w:sz w:val="28"/>
          <w:szCs w:val="28"/>
        </w:rPr>
      </w:pPr>
    </w:p>
    <w:p w:rsidR="0067159C" w:rsidRDefault="0067159C" w:rsidP="0067159C"/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С3</w:t>
      </w:r>
      <w:r>
        <w:rPr>
          <w:b/>
        </w:rPr>
        <w:br/>
      </w:r>
    </w:p>
    <w:p w:rsidR="0067159C" w:rsidRDefault="0067159C" w:rsidP="0067159C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Почему произведение «Мир» нельзя отнести к народной сказке?  Приведи не менее двух доказатель</w:t>
      </w:r>
      <w:proofErr w:type="gramStart"/>
      <w:r>
        <w:rPr>
          <w:rStyle w:val="FontStyle88"/>
          <w:sz w:val="28"/>
          <w:szCs w:val="28"/>
        </w:rPr>
        <w:t>ств св</w:t>
      </w:r>
      <w:proofErr w:type="gramEnd"/>
      <w:r>
        <w:rPr>
          <w:rStyle w:val="FontStyle88"/>
          <w:sz w:val="28"/>
          <w:szCs w:val="28"/>
        </w:rPr>
        <w:t xml:space="preserve">оей точки зрения. </w:t>
      </w:r>
    </w:p>
    <w:p w:rsidR="0067159C" w:rsidRDefault="0067159C" w:rsidP="0067159C">
      <w:pPr>
        <w:tabs>
          <w:tab w:val="left" w:pos="8595"/>
        </w:tabs>
        <w:jc w:val="both"/>
        <w:rPr>
          <w:rStyle w:val="FontStyle88"/>
          <w:sz w:val="16"/>
          <w:szCs w:val="16"/>
        </w:rPr>
      </w:pPr>
      <w:r>
        <w:rPr>
          <w:rStyle w:val="FontStyle88"/>
          <w:sz w:val="16"/>
          <w:szCs w:val="16"/>
        </w:rPr>
        <w:tab/>
      </w:r>
    </w:p>
    <w:p w:rsidR="0067159C" w:rsidRDefault="0067159C" w:rsidP="0067159C">
      <w:pPr>
        <w:keepNext/>
        <w:keepLines/>
        <w:rPr>
          <w:sz w:val="28"/>
          <w:szCs w:val="28"/>
        </w:rPr>
      </w:pPr>
      <w:r>
        <w:rPr>
          <w:i/>
          <w:sz w:val="28"/>
          <w:szCs w:val="28"/>
        </w:rPr>
        <w:t>Ответ запиши на обратной стороне бланка тестирования, обязательно указав номер задания – С3.</w:t>
      </w:r>
      <w:r>
        <w:rPr>
          <w:sz w:val="28"/>
          <w:szCs w:val="28"/>
        </w:rPr>
        <w:t xml:space="preserve"> </w:t>
      </w:r>
    </w:p>
    <w:p w:rsidR="0067159C" w:rsidRDefault="0067159C" w:rsidP="0067159C">
      <w:pPr>
        <w:keepNext/>
        <w:keepLines/>
        <w:rPr>
          <w:sz w:val="28"/>
          <w:szCs w:val="28"/>
        </w:rPr>
      </w:pPr>
    </w:p>
    <w:p w:rsidR="0067159C" w:rsidRPr="00E15FB1" w:rsidRDefault="0067159C" w:rsidP="0067159C">
      <w:pPr>
        <w:jc w:val="both"/>
        <w:rPr>
          <w:rStyle w:val="FontStyle88"/>
          <w:sz w:val="28"/>
          <w:szCs w:val="28"/>
        </w:rPr>
      </w:pPr>
    </w:p>
    <w:p w:rsidR="0067159C" w:rsidRDefault="0067159C" w:rsidP="0067159C">
      <w:pPr>
        <w:jc w:val="center"/>
        <w:rPr>
          <w:b/>
        </w:rPr>
      </w:pPr>
      <w:r>
        <w:rPr>
          <w:b/>
          <w:sz w:val="28"/>
          <w:szCs w:val="28"/>
        </w:rPr>
        <w:t xml:space="preserve">ЧАСТЬ   </w:t>
      </w:r>
      <w:r>
        <w:rPr>
          <w:b/>
          <w:sz w:val="28"/>
          <w:szCs w:val="28"/>
          <w:lang w:val="en-US"/>
        </w:rPr>
        <w:t>II</w:t>
      </w:r>
    </w:p>
    <w:p w:rsidR="0067159C" w:rsidRDefault="0067159C" w:rsidP="0067159C">
      <w:pPr>
        <w:jc w:val="center"/>
        <w:rPr>
          <w:b/>
          <w:sz w:val="28"/>
          <w:szCs w:val="28"/>
        </w:rPr>
      </w:pPr>
    </w:p>
    <w:p w:rsidR="0067159C" w:rsidRDefault="0067159C" w:rsidP="0067159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159C" w:rsidTr="0067159C">
        <w:trPr>
          <w:trHeight w:val="3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keepNext/>
              <w:keepLine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Прочитай тексты и выполни задания 7 – 12 и С4. Для заданий 7, 9, 10, 11 обведи номер правильного ответа. Обведенные цифры ответов и ответы для заданий 8 и 12 запиши в бланк тестирования справа от номера соотвествующего задания.</w:t>
            </w:r>
          </w:p>
        </w:tc>
      </w:tr>
    </w:tbl>
    <w:p w:rsidR="0067159C" w:rsidRDefault="0067159C" w:rsidP="0067159C">
      <w:pPr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Путеводитель по музею Кусково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</w:tblGrid>
      <w:tr w:rsidR="0067159C" w:rsidTr="006715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720"/>
              </w:tabs>
              <w:jc w:val="both"/>
              <w:rPr>
                <w:rStyle w:val="a5"/>
                <w:color w:val="36302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Проезд:</w:t>
            </w:r>
            <w:r>
              <w:rPr>
                <w:sz w:val="28"/>
                <w:szCs w:val="28"/>
              </w:rPr>
              <w:t xml:space="preserve"> метро</w:t>
            </w:r>
            <w:r>
              <w:rPr>
                <w:rStyle w:val="a5"/>
                <w:sz w:val="28"/>
                <w:szCs w:val="28"/>
              </w:rPr>
              <w:t xml:space="preserve"> "Рязанский проспект"</w:t>
            </w:r>
            <w:r>
              <w:rPr>
                <w:sz w:val="28"/>
                <w:szCs w:val="28"/>
              </w:rPr>
              <w:t>, далее автобусы 133 или 208 до остановки "Музей Кусково"; метро</w:t>
            </w:r>
            <w:r>
              <w:rPr>
                <w:rStyle w:val="a5"/>
                <w:sz w:val="28"/>
                <w:szCs w:val="28"/>
              </w:rPr>
              <w:t xml:space="preserve"> "Выхино"</w:t>
            </w:r>
            <w:r>
              <w:rPr>
                <w:sz w:val="28"/>
                <w:szCs w:val="28"/>
              </w:rPr>
              <w:t>,  автобус 620  до остановки «Музей Кусково»; метро</w:t>
            </w:r>
            <w:r>
              <w:rPr>
                <w:rStyle w:val="a5"/>
                <w:sz w:val="28"/>
                <w:szCs w:val="28"/>
              </w:rPr>
              <w:t xml:space="preserve"> "Новогиреево"</w:t>
            </w:r>
            <w:r>
              <w:rPr>
                <w:sz w:val="28"/>
                <w:szCs w:val="28"/>
              </w:rPr>
              <w:t>, троллейбус 64 до остановки «Улица Юности».</w:t>
            </w:r>
          </w:p>
        </w:tc>
      </w:tr>
    </w:tbl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67159C" w:rsidTr="0067159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Style w:val="a5"/>
                <w:i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Музей открыт:</w:t>
            </w:r>
          </w:p>
          <w:p w:rsidR="0067159C" w:rsidRDefault="0067159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- 24 октября    </w:t>
            </w:r>
          </w:p>
          <w:p w:rsidR="0067159C" w:rsidRDefault="0067159C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Музей закрыт:</w:t>
            </w:r>
            <w:r>
              <w:rPr>
                <w:sz w:val="28"/>
                <w:szCs w:val="28"/>
              </w:rPr>
              <w:t xml:space="preserve"> </w:t>
            </w:r>
          </w:p>
          <w:p w:rsidR="0067159C" w:rsidRDefault="0067159C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и вторник; </w:t>
            </w:r>
          </w:p>
          <w:p w:rsidR="0067159C" w:rsidRDefault="0067159C">
            <w:pPr>
              <w:tabs>
                <w:tab w:val="left" w:pos="3600"/>
              </w:tabs>
              <w:rPr>
                <w:rStyle w:val="a5"/>
                <w:b w:val="0"/>
                <w:color w:val="36302D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последняя среда месяца - </w:t>
            </w:r>
            <w:r>
              <w:rPr>
                <w:rStyle w:val="a5"/>
                <w:b w:val="0"/>
                <w:sz w:val="28"/>
                <w:szCs w:val="28"/>
              </w:rPr>
              <w:t>санитарный день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67159C" w:rsidRDefault="0067159C" w:rsidP="0067159C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rStyle w:val="a5"/>
          <w:rFonts w:eastAsia="Arial Unicode MS"/>
          <w:sz w:val="28"/>
          <w:szCs w:val="28"/>
          <w:bdr w:val="none" w:sz="0" w:space="0" w:color="auto" w:frame="1"/>
        </w:rPr>
        <w:t>Экскурсионные</w:t>
      </w:r>
      <w:r>
        <w:rPr>
          <w:rFonts w:eastAsia="Arial Unicode MS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eastAsia="Arial Unicode MS"/>
          <w:sz w:val="28"/>
          <w:szCs w:val="28"/>
          <w:bdr w:val="none" w:sz="0" w:space="0" w:color="auto" w:frame="1"/>
        </w:rPr>
        <w:t>программы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20"/>
        <w:gridCol w:w="1316"/>
        <w:gridCol w:w="1024"/>
      </w:tblGrid>
      <w:tr w:rsidR="0067159C" w:rsidTr="0067159C">
        <w:trPr>
          <w:cantSplit/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jc w:val="center"/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прог-раммы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Маршрут (время)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Коли-</w:t>
            </w:r>
            <w:proofErr w:type="spellStart"/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чество</w:t>
            </w:r>
            <w:proofErr w:type="spellEnd"/>
            <w:proofErr w:type="gramEnd"/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7159C" w:rsidRDefault="0067159C">
            <w:pPr>
              <w:rPr>
                <w:rFonts w:eastAsia="Arial Unicode MS"/>
              </w:rPr>
            </w:pPr>
            <w:proofErr w:type="spellStart"/>
            <w:proofErr w:type="gramStart"/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экскур-сантов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Цена </w:t>
            </w:r>
          </w:p>
          <w:p w:rsidR="0067159C" w:rsidRDefault="0067159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(руб.) </w:t>
            </w:r>
          </w:p>
        </w:tc>
      </w:tr>
      <w:tr w:rsidR="0067159C" w:rsidTr="0067159C">
        <w:trPr>
          <w:cantSplit/>
          <w:trHeight w:val="2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Дворец - Парк - Грот  </w:t>
            </w: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(1час 30 минут)</w:t>
            </w:r>
            <w:r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6"/>
                <w:rFonts w:eastAsia="Arial Unicode MS"/>
                <w:i w:val="0"/>
                <w:sz w:val="28"/>
                <w:szCs w:val="28"/>
                <w:bdr w:val="none" w:sz="0" w:space="0" w:color="auto" w:frame="1"/>
              </w:rPr>
              <w:t xml:space="preserve">25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8750</w:t>
            </w:r>
          </w:p>
        </w:tc>
      </w:tr>
      <w:tr w:rsidR="0067159C" w:rsidTr="0067159C">
        <w:trPr>
          <w:cantSplit/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Дворец - Парк - Американская оранжерея  </w:t>
            </w:r>
            <w:r>
              <w:rPr>
                <w:rStyle w:val="a5"/>
                <w:rFonts w:eastAsia="Arial Unicode MS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1час 30 минут)</w:t>
            </w:r>
            <w:r>
              <w:rPr>
                <w:rFonts w:eastAsia="Arial Unicode MS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6"/>
                <w:rFonts w:eastAsia="Arial Unicode MS"/>
                <w:i w:val="0"/>
                <w:sz w:val="28"/>
                <w:szCs w:val="28"/>
                <w:bdr w:val="none" w:sz="0" w:space="0" w:color="auto" w:frame="1"/>
              </w:rPr>
              <w:t xml:space="preserve">25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 xml:space="preserve">10000  </w:t>
            </w:r>
          </w:p>
        </w:tc>
      </w:tr>
      <w:tr w:rsidR="0067159C" w:rsidTr="0067159C">
        <w:trPr>
          <w:cantSplit/>
          <w:trHeight w:val="2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eastAsia="Arial Unicode MS"/>
                <w:sz w:val="28"/>
                <w:szCs w:val="28"/>
              </w:rPr>
              <w:t xml:space="preserve">Дворец - Парк - Итальянский домик - Голландский домик - Грот - Американская оранжерея  </w:t>
            </w: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(3 часа)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6"/>
                <w:rFonts w:eastAsia="Arial Unicode MS"/>
                <w:i w:val="0"/>
                <w:sz w:val="28"/>
                <w:szCs w:val="28"/>
                <w:bdr w:val="none" w:sz="0" w:space="0" w:color="auto" w:frame="1"/>
              </w:rPr>
              <w:t xml:space="preserve">10  </w:t>
            </w:r>
          </w:p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6"/>
                <w:rFonts w:eastAsia="Arial Unicode MS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 xml:space="preserve">7000  </w:t>
            </w:r>
          </w:p>
        </w:tc>
      </w:tr>
      <w:tr w:rsidR="0067159C" w:rsidTr="0067159C">
        <w:trPr>
          <w:cantSplit/>
          <w:trHeight w:val="2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Д</w:t>
            </w:r>
            <w:r>
              <w:rPr>
                <w:rFonts w:eastAsia="Arial Unicode MS"/>
                <w:sz w:val="28"/>
                <w:szCs w:val="28"/>
              </w:rPr>
              <w:t xml:space="preserve">ворец - Парк - Грот  </w:t>
            </w: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(1 час 30 минут)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6"/>
                <w:rFonts w:eastAsia="Arial Unicode MS"/>
                <w:i w:val="0"/>
                <w:sz w:val="28"/>
                <w:szCs w:val="28"/>
                <w:bdr w:val="none" w:sz="0" w:space="0" w:color="auto" w:frame="1"/>
              </w:rPr>
              <w:t xml:space="preserve">5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pStyle w:val="HTM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a5"/>
                <w:rFonts w:eastAsia="Arial Unicode MS"/>
                <w:b w:val="0"/>
                <w:sz w:val="28"/>
                <w:szCs w:val="28"/>
                <w:bdr w:val="none" w:sz="0" w:space="0" w:color="auto" w:frame="1"/>
              </w:rPr>
              <w:t>1750</w:t>
            </w:r>
          </w:p>
        </w:tc>
      </w:tr>
    </w:tbl>
    <w:p w:rsidR="0067159C" w:rsidRDefault="0067159C" w:rsidP="0067159C">
      <w:pPr>
        <w:tabs>
          <w:tab w:val="left" w:pos="3600"/>
        </w:tabs>
        <w:rPr>
          <w:rStyle w:val="a5"/>
          <w:color w:val="36302D"/>
          <w:bdr w:val="none" w:sz="0" w:space="0" w:color="auto" w:frame="1"/>
        </w:rPr>
      </w:pPr>
    </w:p>
    <w:p w:rsidR="0067159C" w:rsidRDefault="0067159C" w:rsidP="0067159C">
      <w:pPr>
        <w:tabs>
          <w:tab w:val="left" w:pos="3600"/>
        </w:tabs>
        <w:rPr>
          <w:rStyle w:val="a5"/>
          <w:color w:val="36302D"/>
          <w:bdr w:val="none" w:sz="0" w:space="0" w:color="auto" w:frame="1"/>
        </w:rPr>
      </w:pP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Усадьба КУСКОВО</w:t>
      </w: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600"/>
        </w:tabs>
        <w:jc w:val="both"/>
        <w:rPr>
          <w:rStyle w:val="a5"/>
          <w:color w:val="36302D"/>
          <w:bdr w:val="none" w:sz="0" w:space="0" w:color="auto" w:frame="1"/>
        </w:rPr>
      </w:pP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 xml:space="preserve">             Моя бабушка любит повторять: «У каждого человека есть тот уголок, куда тянется душа». Я поняла значение этих слов, только когда  наша семья посетила усадьбу Кусково.  </w:t>
      </w: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720"/>
        </w:tabs>
        <w:jc w:val="both"/>
        <w:rPr>
          <w:rStyle w:val="a5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ab/>
        <w:t xml:space="preserve">  Меня поразили размеры парковой зоны музея под открытым небом. Но особенно впечатлил архитектурный ансамбль парка. Здесь самым красивым сооружением является  дворец. К его парадному входу с колоннами ведёт</w:t>
      </w:r>
      <w:r>
        <w:rPr>
          <w:rStyle w:val="a4"/>
          <w:bCs/>
          <w:sz w:val="28"/>
          <w:szCs w:val="28"/>
        </w:rPr>
        <w:t xml:space="preserve"> </w:t>
      </w: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 xml:space="preserve"> широкая лестница, а боковые пандусы раньше служили для въезда карет. Мы увидели таинственный </w:t>
      </w:r>
      <w:r>
        <w:rPr>
          <w:color w:val="36302D"/>
          <w:sz w:val="28"/>
          <w:szCs w:val="28"/>
        </w:rPr>
        <w:t>Грот, Итальянский и Голландский домики, отражающиеся в зеркале пруда. А в Американской оранжерее меня заинтересовала выставка керамических изделий.</w:t>
      </w: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720"/>
        </w:tabs>
        <w:jc w:val="both"/>
        <w:rPr>
          <w:rStyle w:val="a5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ab/>
        <w:t>Мои младшие брат и сестра не выдержали длительную экскурсию и начали бегать, шуметь. Узнав, что ранее пруд около Грота изобиловал карпами, приплывавшими кормиться на звон колокольчика, Петька начал бросать в воду камни. Тогда папа показал детям стенд, где указаны правила поведения в общественных местах, и наши малыши притихли, фантики от конфет не выбрасывали, а  доносили до ближайшей урны.</w:t>
      </w: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720"/>
        </w:tabs>
        <w:jc w:val="both"/>
        <w:rPr>
          <w:rStyle w:val="a5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 xml:space="preserve">           </w:t>
      </w:r>
      <w:proofErr w:type="gramStart"/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>Возвращаясь</w:t>
      </w:r>
      <w:proofErr w:type="gramEnd"/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 xml:space="preserve"> домой, я всё думала: «Как </w:t>
      </w:r>
      <w:proofErr w:type="gramStart"/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>здорово</w:t>
      </w:r>
      <w:proofErr w:type="gramEnd"/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>, что есть в Москве такие места, куда тянется душа. Ой, не бабушка ли это сказала?»</w:t>
      </w:r>
    </w:p>
    <w:p w:rsidR="0067159C" w:rsidRDefault="0067159C" w:rsidP="006715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600"/>
        </w:tabs>
        <w:jc w:val="right"/>
        <w:rPr>
          <w:rStyle w:val="a5"/>
          <w:color w:val="36302D"/>
          <w:sz w:val="28"/>
          <w:szCs w:val="28"/>
          <w:bdr w:val="none" w:sz="0" w:space="0" w:color="auto" w:frame="1"/>
        </w:rPr>
      </w:pPr>
      <w:r>
        <w:rPr>
          <w:rStyle w:val="a5"/>
          <w:color w:val="36302D"/>
          <w:sz w:val="28"/>
          <w:szCs w:val="28"/>
          <w:bdr w:val="none" w:sz="0" w:space="0" w:color="auto" w:frame="1"/>
        </w:rPr>
        <w:t>(Сочинение  ученицы 7 класса)</w:t>
      </w:r>
    </w:p>
    <w:p w:rsidR="0067159C" w:rsidRDefault="0067159C" w:rsidP="0067159C">
      <w:pPr>
        <w:tabs>
          <w:tab w:val="left" w:pos="3600"/>
        </w:tabs>
        <w:rPr>
          <w:rStyle w:val="a5"/>
          <w:color w:val="36302D"/>
          <w:bdr w:val="none" w:sz="0" w:space="0" w:color="auto" w:frame="1"/>
        </w:rPr>
      </w:pPr>
      <w:r>
        <w:rPr>
          <w:b/>
          <w:bCs/>
          <w:color w:val="36302D"/>
          <w:bdr w:val="none" w:sz="0" w:space="0" w:color="auto" w:frame="1"/>
        </w:rPr>
        <w:br w:type="page"/>
      </w: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4"/>
        </w:rPr>
      </w:pPr>
      <w:r>
        <w:rPr>
          <w:b/>
          <w:noProof/>
        </w:rPr>
        <w:lastRenderedPageBreak/>
        <w:t>7</w:t>
      </w:r>
      <w:r>
        <w:rPr>
          <w:b/>
        </w:rPr>
        <w:br/>
      </w:r>
    </w:p>
    <w:p w:rsidR="0067159C" w:rsidRDefault="0067159C" w:rsidP="0067159C">
      <w:pPr>
        <w:rPr>
          <w:sz w:val="28"/>
          <w:szCs w:val="28"/>
        </w:rPr>
      </w:pPr>
      <w:r>
        <w:rPr>
          <w:sz w:val="28"/>
          <w:szCs w:val="28"/>
        </w:rPr>
        <w:t>От какой из перечисленных ниже станций метро можно доехать до музея «Кусково» на троллейбусе?</w:t>
      </w:r>
    </w:p>
    <w:p w:rsidR="0067159C" w:rsidRDefault="0067159C" w:rsidP="0067159C">
      <w:pPr>
        <w:rPr>
          <w:sz w:val="16"/>
          <w:szCs w:val="16"/>
        </w:rPr>
      </w:pP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8273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Новогиреево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Ботанический сад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Славянский бульвар</w:t>
            </w:r>
          </w:p>
        </w:tc>
      </w:tr>
    </w:tbl>
    <w:p w:rsidR="0067159C" w:rsidRDefault="0067159C" w:rsidP="0067159C">
      <w:pPr>
        <w:rPr>
          <w:b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681" w:y="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8</w:t>
      </w:r>
      <w:r>
        <w:rPr>
          <w:b/>
        </w:rPr>
        <w:br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7"/>
        <w:gridCol w:w="4786"/>
      </w:tblGrid>
      <w:tr w:rsidR="0067159C" w:rsidTr="0067159C">
        <w:tc>
          <w:tcPr>
            <w:tcW w:w="4497" w:type="dxa"/>
          </w:tcPr>
          <w:p w:rsidR="0067159C" w:rsidRDefault="00671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класс планирует посетить музей «Кусково» в первые дни летних каникул с 27 по 31 мая. В какие дни нам </w:t>
            </w:r>
            <w:r>
              <w:rPr>
                <w:b/>
                <w:sz w:val="28"/>
                <w:szCs w:val="28"/>
              </w:rPr>
              <w:t>НЕ УДАСТСЯ</w:t>
            </w:r>
            <w:r>
              <w:rPr>
                <w:sz w:val="28"/>
                <w:szCs w:val="28"/>
              </w:rPr>
              <w:t xml:space="preserve">  осуществить свой поход?</w:t>
            </w:r>
          </w:p>
          <w:p w:rsidR="0067159C" w:rsidRDefault="00671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7159C" w:rsidRDefault="00671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Календарь на май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1"/>
              <w:gridCol w:w="601"/>
              <w:gridCol w:w="617"/>
              <w:gridCol w:w="597"/>
              <w:gridCol w:w="615"/>
              <w:gridCol w:w="619"/>
              <w:gridCol w:w="603"/>
            </w:tblGrid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Вт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59C" w:rsidRDefault="0067159C">
                  <w:pPr>
                    <w:rPr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59C" w:rsidRDefault="0067159C">
                  <w:pPr>
                    <w:rPr>
                      <w:b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59C" w:rsidRDefault="0067159C">
                  <w:pPr>
                    <w:rPr>
                      <w:b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67159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59C" w:rsidRDefault="0067159C">
                  <w:pPr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59C" w:rsidRDefault="0067159C">
                  <w:pPr>
                    <w:rPr>
                      <w:b/>
                    </w:rPr>
                  </w:pPr>
                </w:p>
              </w:tc>
            </w:tr>
          </w:tbl>
          <w:p w:rsidR="0067159C" w:rsidRDefault="0067159C">
            <w:pPr>
              <w:jc w:val="both"/>
              <w:rPr>
                <w:sz w:val="28"/>
                <w:szCs w:val="28"/>
              </w:rPr>
            </w:pPr>
          </w:p>
        </w:tc>
      </w:tr>
    </w:tbl>
    <w:p w:rsidR="0067159C" w:rsidRDefault="0067159C" w:rsidP="0067159C">
      <w:pPr>
        <w:keepNext/>
        <w:keepLines/>
        <w:rPr>
          <w:i/>
          <w:sz w:val="28"/>
          <w:szCs w:val="28"/>
        </w:rPr>
      </w:pPr>
      <w:r>
        <w:rPr>
          <w:i/>
          <w:sz w:val="28"/>
          <w:szCs w:val="28"/>
        </w:rPr>
        <w:t>Обведи выбранные числа в календаре, а затем запиши их в ответе через запятую.</w:t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</w:t>
      </w:r>
    </w:p>
    <w:p w:rsidR="0067159C" w:rsidRDefault="0067159C" w:rsidP="0067159C">
      <w:pPr>
        <w:rPr>
          <w:b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681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9</w:t>
      </w:r>
      <w:r>
        <w:rPr>
          <w:b/>
        </w:rPr>
        <w:br/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Ученица написала своё сочинение после экскурсии по усадьбе. Какую экскурсионную программу выбрала её семья?</w:t>
      </w:r>
    </w:p>
    <w:p w:rsidR="0067159C" w:rsidRDefault="0067159C" w:rsidP="0067159C">
      <w:pPr>
        <w:jc w:val="both"/>
        <w:rPr>
          <w:sz w:val="16"/>
          <w:szCs w:val="16"/>
        </w:rPr>
      </w:pP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8273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7159C" w:rsidRDefault="0067159C" w:rsidP="0067159C">
      <w:pPr>
        <w:rPr>
          <w:b/>
          <w:lang w:val="en-US"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600" w:y="-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10</w:t>
      </w:r>
      <w:r>
        <w:rPr>
          <w:b/>
        </w:rPr>
        <w:br/>
      </w:r>
    </w:p>
    <w:p w:rsidR="0067159C" w:rsidRPr="0067159C" w:rsidRDefault="0067159C" w:rsidP="0067159C">
      <w:pPr>
        <w:pStyle w:val="a3"/>
        <w:spacing w:before="0" w:beforeAutospacing="0" w:after="0" w:afterAutospacing="0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На какой фотографии изображён дворец из усадьбы Кусково?</w:t>
      </w:r>
    </w:p>
    <w:p w:rsidR="0067159C" w:rsidRPr="0067159C" w:rsidRDefault="0067159C" w:rsidP="0067159C">
      <w:pPr>
        <w:pStyle w:val="a3"/>
        <w:spacing w:before="0" w:beforeAutospacing="0" w:after="0" w:afterAutospacing="0"/>
        <w:jc w:val="both"/>
        <w:rPr>
          <w:rStyle w:val="FontStyle88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7159C" w:rsidTr="0067159C">
        <w:tc>
          <w:tcPr>
            <w:tcW w:w="2392" w:type="dxa"/>
            <w:hideMark/>
          </w:tcPr>
          <w:p w:rsidR="0067159C" w:rsidRDefault="0067159C">
            <w:pPr>
              <w:pStyle w:val="a3"/>
              <w:spacing w:before="0" w:beforeAutospacing="0" w:after="0" w:afterAutospacing="0"/>
              <w:jc w:val="both"/>
              <w:rPr>
                <w:rStyle w:val="FontStyle88"/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00175" cy="1095375"/>
                  <wp:effectExtent l="0" t="0" r="9525" b="9525"/>
                  <wp:docPr id="4" name="Рисунок 4" descr="http://kuskovo.ru/images/cms/thumbs/3a61c0b6b157c6846142a197c5e7a3352bf79585/grot_2_m_auto_115_5_8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skovo.ru/images/cms/thumbs/3a61c0b6b157c6846142a197c5e7a3352bf79585/grot_2_m_auto_115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:rsidR="0067159C" w:rsidRDefault="0067159C">
            <w:pPr>
              <w:pStyle w:val="a3"/>
              <w:spacing w:before="0" w:beforeAutospacing="0" w:after="0" w:afterAutospacing="0"/>
              <w:jc w:val="both"/>
              <w:rPr>
                <w:rStyle w:val="FontStyle88"/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 xml:space="preserve">2)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00175" cy="1133475"/>
                  <wp:effectExtent l="0" t="0" r="9525" b="9525"/>
                  <wp:docPr id="3" name="Рисунок 3" descr="http://kuskovo.ru/images/cms/thumbs/3a2133d77df7264785b0c0e282617002f5308d16/dvorec_01_auto_115_5_8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skovo.ru/images/cms/thumbs/3a2133d77df7264785b0c0e282617002f5308d16/dvorec_01_auto_115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:rsidR="0067159C" w:rsidRDefault="0067159C">
            <w:pPr>
              <w:pStyle w:val="a3"/>
              <w:spacing w:before="0" w:beforeAutospacing="0" w:after="0" w:afterAutospacing="0"/>
              <w:jc w:val="both"/>
              <w:rPr>
                <w:rStyle w:val="FontStyle88"/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00175" cy="1095375"/>
                  <wp:effectExtent l="0" t="0" r="9525" b="9525"/>
                  <wp:docPr id="2" name="Рисунок 2" descr="http://kuskovo.ru/images/cms/thumbs/1774157d6d8beb6126f6cf75f1f690c93bdf4b4b/gollandskiy_domik_auto_115_5_8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uskovo.ru/images/cms/thumbs/1774157d6d8beb6126f6cf75f1f690c93bdf4b4b/gollandskiy_domik_auto_115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:rsidR="0067159C" w:rsidRDefault="0067159C">
            <w:pPr>
              <w:pStyle w:val="a3"/>
              <w:spacing w:before="0" w:beforeAutospacing="0" w:after="0" w:afterAutospacing="0"/>
              <w:jc w:val="both"/>
              <w:rPr>
                <w:rStyle w:val="FontStyle88"/>
                <w:sz w:val="28"/>
                <w:szCs w:val="28"/>
              </w:rPr>
            </w:pPr>
            <w:r>
              <w:rPr>
                <w:rStyle w:val="FontStyle88"/>
                <w:sz w:val="28"/>
                <w:szCs w:val="28"/>
              </w:rPr>
              <w:t xml:space="preserve">4)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00175" cy="1095375"/>
                  <wp:effectExtent l="0" t="0" r="9525" b="9525"/>
                  <wp:docPr id="1" name="Рисунок 1" descr="http://kuskovo.ru/images/cms/thumbs/ac4ed337807422176ab940862f8ff6a462afc1d8/italyanskiy_domik_auto_115_5_8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skovo.ru/images/cms/thumbs/ac4ed337807422176ab940862f8ff6a462afc1d8/italyanskiy_domik_auto_115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59C" w:rsidRDefault="0067159C" w:rsidP="0067159C">
      <w:pPr>
        <w:jc w:val="center"/>
      </w:pPr>
    </w:p>
    <w:p w:rsidR="0067159C" w:rsidRDefault="0067159C" w:rsidP="0067159C">
      <w:pPr>
        <w:keepNext/>
        <w:keepLines/>
        <w:framePr w:w="629" w:hSpace="181" w:vSpace="45" w:wrap="around" w:vAnchor="text" w:hAnchor="page" w:x="681" w:y="9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11</w:t>
      </w:r>
      <w:r>
        <w:rPr>
          <w:b/>
        </w:rPr>
        <w:br/>
      </w:r>
    </w:p>
    <w:p w:rsidR="0067159C" w:rsidRDefault="0067159C" w:rsidP="0067159C">
      <w:pPr>
        <w:jc w:val="both"/>
        <w:rPr>
          <w:rStyle w:val="a5"/>
          <w:color w:val="36302D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36302D"/>
          <w:sz w:val="28"/>
          <w:szCs w:val="28"/>
          <w:bdr w:val="none" w:sz="0" w:space="0" w:color="auto" w:frame="1"/>
        </w:rPr>
        <w:t xml:space="preserve">Посетители выбирают экскурсионную программу. Чем отличаются    экскурсионные программы 1 и 4?  </w:t>
      </w:r>
    </w:p>
    <w:p w:rsidR="0067159C" w:rsidRDefault="0067159C" w:rsidP="0067159C">
      <w:pPr>
        <w:jc w:val="both"/>
        <w:rPr>
          <w:rStyle w:val="a5"/>
          <w:b w:val="0"/>
          <w:color w:val="36302D"/>
          <w:sz w:val="16"/>
          <w:szCs w:val="16"/>
          <w:bdr w:val="none" w:sz="0" w:space="0" w:color="auto" w:frame="1"/>
        </w:rPr>
      </w:pP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8273"/>
      </w:tblGrid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right="-57"/>
              <w:rPr>
                <w:sz w:val="28"/>
                <w:szCs w:val="28"/>
              </w:rPr>
            </w:pPr>
            <w:r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</w:rPr>
              <w:t>количеством объектов для осмотра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rPr>
                <w:sz w:val="28"/>
                <w:szCs w:val="28"/>
              </w:rPr>
            </w:pPr>
            <w:r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</w:rPr>
              <w:t>временем проведения экскурсии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</w:rPr>
              <w:t>стоимостью индивидуального билета</w:t>
            </w:r>
          </w:p>
        </w:tc>
      </w:tr>
      <w:tr w:rsidR="0067159C" w:rsidTr="0067159C">
        <w:tc>
          <w:tcPr>
            <w:tcW w:w="397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8275" w:type="dxa"/>
            <w:hideMark/>
          </w:tcPr>
          <w:p w:rsidR="0067159C" w:rsidRDefault="0067159C">
            <w:pPr>
              <w:keepNext/>
              <w:keepLines/>
              <w:ind w:left="-57" w:right="-57"/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</w:rPr>
              <w:t>количеством экскурсантов в группе</w:t>
            </w:r>
          </w:p>
          <w:p w:rsidR="0067159C" w:rsidRDefault="0067159C">
            <w:pPr>
              <w:keepNext/>
              <w:keepLines/>
              <w:ind w:left="-57" w:right="-57"/>
              <w:rPr>
                <w:rStyle w:val="a5"/>
                <w:b w:val="0"/>
                <w:color w:val="36302D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67159C" w:rsidRPr="0067159C" w:rsidRDefault="0067159C">
            <w:pPr>
              <w:keepNext/>
              <w:keepLines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</w:tbl>
    <w:p w:rsidR="0067159C" w:rsidRDefault="0067159C" w:rsidP="0067159C">
      <w:pPr>
        <w:jc w:val="both"/>
        <w:rPr>
          <w:rStyle w:val="a5"/>
          <w:b w:val="0"/>
          <w:color w:val="36302D"/>
          <w:sz w:val="28"/>
          <w:szCs w:val="28"/>
          <w:bdr w:val="none" w:sz="0" w:space="0" w:color="auto" w:frame="1"/>
        </w:rPr>
      </w:pPr>
    </w:p>
    <w:p w:rsidR="0067159C" w:rsidRDefault="0067159C" w:rsidP="0067159C">
      <w:pPr>
        <w:rPr>
          <w:rStyle w:val="a5"/>
          <w:color w:val="36302D"/>
          <w:bdr w:val="none" w:sz="0" w:space="0" w:color="auto" w:frame="1"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681" w:y="-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4"/>
        </w:rPr>
      </w:pPr>
      <w:r>
        <w:rPr>
          <w:b/>
          <w:noProof/>
        </w:rPr>
        <w:lastRenderedPageBreak/>
        <w:t>12</w:t>
      </w:r>
      <w:r>
        <w:rPr>
          <w:b/>
        </w:rPr>
        <w:br/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каждого слова из первого столбца найди верное толкование его значения из второго столбца, обозначенное цифрой. Выбранные цифры запиши в таблицу под соответствующими буквами. </w:t>
      </w:r>
    </w:p>
    <w:p w:rsidR="0067159C" w:rsidRDefault="0067159C" w:rsidP="0067159C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3420"/>
        <w:gridCol w:w="543"/>
        <w:gridCol w:w="5037"/>
      </w:tblGrid>
      <w:tr w:rsidR="0067159C" w:rsidTr="0067159C">
        <w:tc>
          <w:tcPr>
            <w:tcW w:w="3888" w:type="dxa"/>
            <w:gridSpan w:val="2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</w:tc>
        <w:tc>
          <w:tcPr>
            <w:tcW w:w="5580" w:type="dxa"/>
            <w:gridSpan w:val="2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ТОЛКОВАНИЕ СЛОВА</w:t>
            </w:r>
          </w:p>
        </w:tc>
      </w:tr>
      <w:tr w:rsidR="0067159C" w:rsidTr="0067159C">
        <w:tc>
          <w:tcPr>
            <w:tcW w:w="468" w:type="dxa"/>
            <w:vMerge w:val="restart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Б)</w:t>
            </w:r>
          </w:p>
        </w:tc>
        <w:tc>
          <w:tcPr>
            <w:tcW w:w="3420" w:type="dxa"/>
            <w:vMerge w:val="restart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оранжерея </w:t>
            </w:r>
          </w:p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  <w:tc>
          <w:tcPr>
            <w:tcW w:w="543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37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парковое сооружение в виде пещеры с широким входом </w:t>
            </w:r>
          </w:p>
        </w:tc>
      </w:tr>
      <w:tr w:rsidR="0067159C" w:rsidTr="0067159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67159C" w:rsidRDefault="006715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159C" w:rsidRDefault="0067159C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7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застеклённое помещение для выращивания теплолюбивых растений</w:t>
            </w:r>
          </w:p>
        </w:tc>
      </w:tr>
      <w:tr w:rsidR="0067159C" w:rsidTr="0067159C">
        <w:tc>
          <w:tcPr>
            <w:tcW w:w="468" w:type="dxa"/>
            <w:vMerge w:val="restart"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7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наклонная плоскость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для подъёма</w:t>
            </w:r>
          </w:p>
        </w:tc>
      </w:tr>
      <w:tr w:rsidR="0067159C" w:rsidTr="0067159C">
        <w:tc>
          <w:tcPr>
            <w:tcW w:w="0" w:type="auto"/>
            <w:vMerge/>
            <w:vAlign w:val="center"/>
            <w:hideMark/>
          </w:tcPr>
          <w:p w:rsidR="0067159C" w:rsidRDefault="006715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159C" w:rsidRDefault="0067159C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7" w:type="dxa"/>
            <w:hideMark/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для пешеходов, выложенная плиткой</w:t>
            </w:r>
          </w:p>
        </w:tc>
      </w:tr>
    </w:tbl>
    <w:p w:rsidR="0067159C" w:rsidRDefault="0067159C" w:rsidP="0067159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67159C" w:rsidTr="006715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C" w:rsidRDefault="0067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67159C" w:rsidTr="006715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C" w:rsidRDefault="00671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159C" w:rsidRDefault="0067159C" w:rsidP="0067159C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Перепиши цифры из таблицы в бланк, не меняя порядка их следования и не разделяя их какими-либо знаками.</w:t>
      </w:r>
    </w:p>
    <w:p w:rsidR="0067159C" w:rsidRDefault="0067159C" w:rsidP="0067159C">
      <w:pPr>
        <w:rPr>
          <w:b/>
        </w:rPr>
      </w:pPr>
    </w:p>
    <w:p w:rsidR="0067159C" w:rsidRDefault="0067159C" w:rsidP="0067159C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С4</w:t>
      </w:r>
      <w:r>
        <w:rPr>
          <w:b/>
        </w:rPr>
        <w:br/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жизненные уроки можно получить, прочитав сочинение семиклассницы? Напиши не менее двух выводов, используя текст сочинения.</w:t>
      </w:r>
    </w:p>
    <w:p w:rsidR="0067159C" w:rsidRDefault="0067159C" w:rsidP="0067159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INCLUDETEXT F:\\LAT2001(diskZ)\\baza\\OUUN_NEW\\OUUN\\MPU\\05_003\\003533.doc \* MERGEFORMAT </w:instrText>
      </w:r>
      <w:r>
        <w:rPr>
          <w:sz w:val="28"/>
          <w:szCs w:val="28"/>
        </w:rPr>
        <w:fldChar w:fldCharType="separate"/>
      </w:r>
    </w:p>
    <w:p w:rsidR="0067159C" w:rsidRDefault="0067159C" w:rsidP="0067159C">
      <w:pPr>
        <w:keepNext/>
        <w:keepLine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Ответ запиши на обратной стороне бланка тестирования, обязательно указав номер задания – С</w:t>
      </w:r>
      <w:proofErr w:type="gramStart"/>
      <w:r>
        <w:rPr>
          <w:i/>
          <w:sz w:val="28"/>
          <w:szCs w:val="28"/>
        </w:rPr>
        <w:t>4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7DBF" w:rsidRDefault="0067159C" w:rsidP="0067159C">
      <w:r>
        <w:rPr>
          <w:szCs w:val="28"/>
        </w:rPr>
        <w:fldChar w:fldCharType="end"/>
      </w:r>
    </w:p>
    <w:sectPr w:rsidR="004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C"/>
    <w:rsid w:val="00162D1F"/>
    <w:rsid w:val="004E7DBF"/>
    <w:rsid w:val="0067159C"/>
    <w:rsid w:val="00E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71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5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67159C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67159C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Arial" w:hAnsi="Arial"/>
    </w:rPr>
  </w:style>
  <w:style w:type="character" w:styleId="a4">
    <w:name w:val="footnote reference"/>
    <w:semiHidden/>
    <w:unhideWhenUsed/>
    <w:rsid w:val="0067159C"/>
    <w:rPr>
      <w:rFonts w:ascii="Times New Roman" w:hAnsi="Times New Roman" w:cs="Times New Roman" w:hint="default"/>
      <w:vertAlign w:val="superscript"/>
    </w:rPr>
  </w:style>
  <w:style w:type="character" w:customStyle="1" w:styleId="FontStyle88">
    <w:name w:val="Font Style88"/>
    <w:rsid w:val="0067159C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qFormat/>
    <w:rsid w:val="0067159C"/>
    <w:rPr>
      <w:b/>
      <w:bCs/>
    </w:rPr>
  </w:style>
  <w:style w:type="character" w:styleId="a6">
    <w:name w:val="Emphasis"/>
    <w:basedOn w:val="a0"/>
    <w:qFormat/>
    <w:rsid w:val="006715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71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5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67159C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67159C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Arial" w:hAnsi="Arial"/>
    </w:rPr>
  </w:style>
  <w:style w:type="character" w:styleId="a4">
    <w:name w:val="footnote reference"/>
    <w:semiHidden/>
    <w:unhideWhenUsed/>
    <w:rsid w:val="0067159C"/>
    <w:rPr>
      <w:rFonts w:ascii="Times New Roman" w:hAnsi="Times New Roman" w:cs="Times New Roman" w:hint="default"/>
      <w:vertAlign w:val="superscript"/>
    </w:rPr>
  </w:style>
  <w:style w:type="character" w:customStyle="1" w:styleId="FontStyle88">
    <w:name w:val="Font Style88"/>
    <w:rsid w:val="0067159C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qFormat/>
    <w:rsid w:val="0067159C"/>
    <w:rPr>
      <w:b/>
      <w:bCs/>
    </w:rPr>
  </w:style>
  <w:style w:type="character" w:styleId="a6">
    <w:name w:val="Emphasis"/>
    <w:basedOn w:val="a0"/>
    <w:qFormat/>
    <w:rsid w:val="006715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kovo.ru/images/kuskovo/ansambl/dvorec/dvorec_01.jpg" TargetMode="External"/><Relationship Id="rId13" Type="http://schemas.openxmlformats.org/officeDocument/2006/relationships/image" Target="http://kuskovo.ru/images/cms/thumbs/1774157d6d8beb6126f6cf75f1f690c93bdf4b4b/gollandskiy_domik_auto_115_5_8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kuskovo.ru/images/cms/thumbs/3a61c0b6b157c6846142a197c5e7a3352bf79585/grot_2_m_auto_115_5_80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kuskovo.ru/images/cms/thumbs/ac4ed337807422176ab940862f8ff6a462afc1d8/italyanskiy_domik_auto_115_5_8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uskovo.ru/images/kuskovo/ansambl/gollanskii/gollandskiy_domik.jpg" TargetMode="External"/><Relationship Id="rId5" Type="http://schemas.openxmlformats.org/officeDocument/2006/relationships/hyperlink" Target="http://kuskovo.ru/images/kuskovo/ansambl/grot/grot_2_m.jpg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kuskovo.ru/images/cms/thumbs/3a2133d77df7264785b0c0e282617002f5308d16/dvorec_01_auto_115_5_8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uskovo.ru/images/kuskovo/ansambl/italianskii/italyanskiy_dom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Fedotova</dc:creator>
  <cp:lastModifiedBy>RePack by Diakov</cp:lastModifiedBy>
  <cp:revision>3</cp:revision>
  <dcterms:created xsi:type="dcterms:W3CDTF">2016-03-03T09:05:00Z</dcterms:created>
  <dcterms:modified xsi:type="dcterms:W3CDTF">2016-03-03T11:46:00Z</dcterms:modified>
</cp:coreProperties>
</file>